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D6" w:rsidRPr="00FB3D60" w:rsidRDefault="00900CC0" w:rsidP="00900CC0">
      <w:pPr>
        <w:jc w:val="center"/>
        <w:rPr>
          <w:b/>
          <w:sz w:val="32"/>
        </w:rPr>
      </w:pPr>
      <w:r>
        <w:rPr>
          <w:b/>
          <w:sz w:val="32"/>
        </w:rPr>
        <w:t>Fund</w:t>
      </w:r>
      <w:r w:rsidR="000976BF">
        <w:rPr>
          <w:b/>
          <w:sz w:val="32"/>
        </w:rPr>
        <w:t>r</w:t>
      </w:r>
      <w:r w:rsidR="00C75015">
        <w:rPr>
          <w:b/>
          <w:sz w:val="32"/>
        </w:rPr>
        <w:t>aising Opportunities</w:t>
      </w:r>
    </w:p>
    <w:p w:rsidR="00C935E0" w:rsidRPr="00C935E0" w:rsidRDefault="00C935E0">
      <w:pPr>
        <w:rPr>
          <w:sz w:val="24"/>
        </w:rPr>
      </w:pPr>
    </w:p>
    <w:p w:rsidR="00C935E0" w:rsidRPr="00C935E0" w:rsidRDefault="00C935E0">
      <w:pPr>
        <w:rPr>
          <w:sz w:val="24"/>
          <w:u w:val="single"/>
        </w:rPr>
      </w:pPr>
      <w:r w:rsidRPr="00C935E0">
        <w:rPr>
          <w:sz w:val="24"/>
          <w:u w:val="single"/>
        </w:rPr>
        <w:t>Eastside Motivators</w:t>
      </w:r>
    </w:p>
    <w:p w:rsidR="00C935E0" w:rsidRDefault="00C935E0">
      <w:pPr>
        <w:rPr>
          <w:sz w:val="24"/>
        </w:rPr>
      </w:pPr>
      <w:r>
        <w:rPr>
          <w:sz w:val="24"/>
        </w:rPr>
        <w:tab/>
        <w:t xml:space="preserve">This organization provides concession stand opportunities for events like the Bengals, Reds, FC Cincinnati, etc.  </w:t>
      </w:r>
      <w:r w:rsidR="008358EF">
        <w:rPr>
          <w:sz w:val="24"/>
        </w:rPr>
        <w:t xml:space="preserve">Pay varies </w:t>
      </w:r>
      <w:r w:rsidR="00024AA3">
        <w:rPr>
          <w:sz w:val="24"/>
        </w:rPr>
        <w:t xml:space="preserve">by age and event </w:t>
      </w:r>
      <w:r w:rsidR="008358EF">
        <w:rPr>
          <w:sz w:val="24"/>
        </w:rPr>
        <w:t>but y</w:t>
      </w:r>
      <w:r>
        <w:rPr>
          <w:sz w:val="24"/>
        </w:rPr>
        <w:t>ou can earn as much as $10</w:t>
      </w:r>
      <w:r w:rsidR="00024AA3">
        <w:rPr>
          <w:sz w:val="24"/>
        </w:rPr>
        <w:t>0 per day</w:t>
      </w:r>
      <w:r>
        <w:rPr>
          <w:sz w:val="24"/>
        </w:rPr>
        <w:t xml:space="preserve">.  It’s available for kids 16+ </w:t>
      </w:r>
      <w:r w:rsidR="00FB3D60">
        <w:rPr>
          <w:sz w:val="24"/>
        </w:rPr>
        <w:t>(</w:t>
      </w:r>
      <w:r>
        <w:rPr>
          <w:sz w:val="24"/>
        </w:rPr>
        <w:t>and parents</w:t>
      </w:r>
      <w:r w:rsidR="00FB3D60">
        <w:rPr>
          <w:sz w:val="24"/>
        </w:rPr>
        <w:t>)</w:t>
      </w:r>
      <w:r>
        <w:rPr>
          <w:sz w:val="24"/>
        </w:rPr>
        <w:t xml:space="preserve"> and is a great way to earn as much extra money as you have time for.  To get more information please </w:t>
      </w:r>
      <w:r w:rsidR="008358EF">
        <w:rPr>
          <w:sz w:val="24"/>
        </w:rPr>
        <w:t xml:space="preserve">ask your A.D. </w:t>
      </w:r>
      <w:r>
        <w:rPr>
          <w:sz w:val="24"/>
        </w:rPr>
        <w:t>or reach out to Eastside Motivators directly</w:t>
      </w:r>
    </w:p>
    <w:p w:rsidR="00C935E0" w:rsidRDefault="00C935E0">
      <w:pPr>
        <w:rPr>
          <w:sz w:val="24"/>
        </w:rPr>
      </w:pPr>
      <w:r>
        <w:rPr>
          <w:sz w:val="24"/>
        </w:rPr>
        <w:tab/>
        <w:t>Stephanie Morris</w:t>
      </w:r>
      <w:r>
        <w:rPr>
          <w:sz w:val="24"/>
        </w:rPr>
        <w:tab/>
        <w:t>513-604-6732</w:t>
      </w:r>
    </w:p>
    <w:p w:rsidR="00C935E0" w:rsidRDefault="00C935E0">
      <w:pPr>
        <w:rPr>
          <w:sz w:val="24"/>
        </w:rPr>
      </w:pPr>
      <w:r>
        <w:rPr>
          <w:sz w:val="24"/>
        </w:rPr>
        <w:tab/>
      </w:r>
      <w:hyperlink r:id="rId5" w:history="1">
        <w:r w:rsidRPr="00ED45FC">
          <w:rPr>
            <w:rStyle w:val="Hyperlink"/>
            <w:sz w:val="24"/>
          </w:rPr>
          <w:t>stephnorr@aol.com</w:t>
        </w:r>
      </w:hyperlink>
      <w:bookmarkStart w:id="0" w:name="_GoBack"/>
      <w:bookmarkEnd w:id="0"/>
    </w:p>
    <w:p w:rsidR="00C935E0" w:rsidRDefault="00C935E0">
      <w:pPr>
        <w:rPr>
          <w:sz w:val="24"/>
        </w:rPr>
      </w:pPr>
      <w:r>
        <w:rPr>
          <w:sz w:val="24"/>
        </w:rPr>
        <w:t>Stephanie will answer any questions you have and can start the setup process if you’re ready to start working.</w:t>
      </w:r>
    </w:p>
    <w:p w:rsidR="00C935E0" w:rsidRPr="00FB3D60" w:rsidRDefault="00C935E0">
      <w:pPr>
        <w:rPr>
          <w:sz w:val="24"/>
          <w:u w:val="single"/>
        </w:rPr>
      </w:pPr>
      <w:r w:rsidRPr="00FB3D60">
        <w:rPr>
          <w:sz w:val="24"/>
          <w:u w:val="single"/>
        </w:rPr>
        <w:t>Kroger Rewards</w:t>
      </w:r>
    </w:p>
    <w:p w:rsidR="00FB3D60" w:rsidRDefault="00C935E0">
      <w:pPr>
        <w:rPr>
          <w:sz w:val="24"/>
        </w:rPr>
      </w:pPr>
      <w:r>
        <w:rPr>
          <w:sz w:val="24"/>
        </w:rPr>
        <w:tab/>
        <w:t xml:space="preserve">Kroger offers families the ability to </w:t>
      </w:r>
      <w:r w:rsidR="00FB3D60">
        <w:rPr>
          <w:sz w:val="24"/>
        </w:rPr>
        <w:t>earn cash back</w:t>
      </w:r>
      <w:r>
        <w:rPr>
          <w:sz w:val="24"/>
        </w:rPr>
        <w:t xml:space="preserve"> based on how </w:t>
      </w:r>
      <w:r w:rsidR="00FB3D60">
        <w:rPr>
          <w:sz w:val="24"/>
        </w:rPr>
        <w:t xml:space="preserve">much </w:t>
      </w:r>
      <w:r>
        <w:rPr>
          <w:sz w:val="24"/>
        </w:rPr>
        <w:t>you spend.  You have the ability to tie your Rewards to the Trailblazer program.  The Trailblazers then get quarterly</w:t>
      </w:r>
      <w:r w:rsidR="00FB3D60">
        <w:rPr>
          <w:sz w:val="24"/>
        </w:rPr>
        <w:t xml:space="preserve"> funding from Kroger and you will be able to allocate your specific portion to your fees.</w:t>
      </w:r>
      <w:r>
        <w:rPr>
          <w:sz w:val="24"/>
        </w:rPr>
        <w:t xml:space="preserve"> </w:t>
      </w:r>
      <w:r w:rsidR="00FB3D60">
        <w:rPr>
          <w:sz w:val="24"/>
        </w:rPr>
        <w:t xml:space="preserve">  You can search online for details or use the link below:</w:t>
      </w:r>
    </w:p>
    <w:p w:rsidR="00FB3D60" w:rsidRPr="00BC3832" w:rsidRDefault="00BC3832">
      <w:pPr>
        <w:rPr>
          <w:rStyle w:val="Hyperlink"/>
          <w:color w:val="00B0F0"/>
          <w:sz w:val="24"/>
        </w:rPr>
      </w:pPr>
      <w:hyperlink r:id="rId6" w:history="1">
        <w:r w:rsidR="00FB3D60" w:rsidRPr="00BC3832">
          <w:rPr>
            <w:rStyle w:val="Hyperlink"/>
            <w:color w:val="00B0F0"/>
            <w:sz w:val="24"/>
          </w:rPr>
          <w:t>https://www.kroger.com/i/community/community-rewards</w:t>
        </w:r>
      </w:hyperlink>
    </w:p>
    <w:p w:rsidR="003347CF" w:rsidRDefault="003347CF">
      <w:pPr>
        <w:rPr>
          <w:rStyle w:val="Hyperlink"/>
          <w:sz w:val="24"/>
        </w:rPr>
      </w:pPr>
      <w:r w:rsidRPr="003347CF">
        <w:rPr>
          <w:rStyle w:val="Hyperlink"/>
          <w:color w:val="000000" w:themeColor="text1"/>
          <w:sz w:val="24"/>
          <w:u w:val="none"/>
        </w:rPr>
        <w:t>Trailblazer Organization Code:</w:t>
      </w:r>
      <w:r w:rsidRPr="003347CF">
        <w:rPr>
          <w:rStyle w:val="Hyperlink"/>
          <w:color w:val="000000" w:themeColor="text1"/>
          <w:sz w:val="24"/>
          <w:u w:val="none"/>
        </w:rPr>
        <w:tab/>
        <w:t>XI714</w:t>
      </w:r>
    </w:p>
    <w:p w:rsidR="007B7C03" w:rsidRPr="00B50464" w:rsidRDefault="00B50464">
      <w:pPr>
        <w:rPr>
          <w:rStyle w:val="Hyperlink"/>
          <w:color w:val="000000" w:themeColor="text1"/>
          <w:sz w:val="24"/>
        </w:rPr>
      </w:pPr>
      <w:r w:rsidRPr="00B50464">
        <w:rPr>
          <w:rStyle w:val="Hyperlink"/>
          <w:color w:val="000000" w:themeColor="text1"/>
          <w:sz w:val="24"/>
        </w:rPr>
        <w:t>Amazon</w:t>
      </w:r>
      <w:r w:rsidR="007B7C03" w:rsidRPr="00B50464">
        <w:rPr>
          <w:rStyle w:val="Hyperlink"/>
          <w:color w:val="000000" w:themeColor="text1"/>
          <w:sz w:val="24"/>
        </w:rPr>
        <w:t>Smile</w:t>
      </w:r>
    </w:p>
    <w:p w:rsidR="00B50464" w:rsidRDefault="00B50464">
      <w:pPr>
        <w:rPr>
          <w:rStyle w:val="Hyperlink"/>
          <w:color w:val="000000" w:themeColor="text1"/>
          <w:sz w:val="24"/>
          <w:u w:val="none"/>
        </w:rPr>
      </w:pPr>
      <w:r>
        <w:rPr>
          <w:rStyle w:val="Hyperlink"/>
          <w:color w:val="000000" w:themeColor="text1"/>
          <w:sz w:val="24"/>
          <w:u w:val="none"/>
        </w:rPr>
        <w:tab/>
        <w:t xml:space="preserve">Amazon has a program where you accumulate reward dollars based on how much you spend.  You can designate an organization to receive these reward dollars.  The Trailblazers Booster Club is an option you can select.  Any money collected can help the organization keep fees down, provide scholarships, </w:t>
      </w:r>
      <w:proofErr w:type="spellStart"/>
      <w:r>
        <w:rPr>
          <w:rStyle w:val="Hyperlink"/>
          <w:color w:val="000000" w:themeColor="text1"/>
          <w:sz w:val="24"/>
          <w:u w:val="none"/>
        </w:rPr>
        <w:t>etc</w:t>
      </w:r>
      <w:proofErr w:type="spellEnd"/>
    </w:p>
    <w:p w:rsidR="00B50464" w:rsidRPr="00B50464" w:rsidRDefault="00B50464">
      <w:pPr>
        <w:rPr>
          <w:color w:val="000000" w:themeColor="text1"/>
          <w:sz w:val="24"/>
        </w:rPr>
      </w:pPr>
      <w:r>
        <w:rPr>
          <w:rStyle w:val="Hyperlink"/>
          <w:color w:val="000000" w:themeColor="text1"/>
          <w:sz w:val="24"/>
          <w:u w:val="none"/>
        </w:rPr>
        <w:tab/>
        <w:t>Visit smile.amazon.com, sign in with your Amazon credentials, choose the Trailblazer Booster Club as your organization, then start shopping on smile.amazon.com and the Trailblazers will benefit.</w:t>
      </w:r>
    </w:p>
    <w:p w:rsidR="00C935E0" w:rsidRPr="00C935E0" w:rsidRDefault="00C935E0">
      <w:pPr>
        <w:rPr>
          <w:sz w:val="24"/>
        </w:rPr>
      </w:pPr>
    </w:p>
    <w:sectPr w:rsidR="00C935E0" w:rsidRPr="00C93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E0"/>
    <w:rsid w:val="00024AA3"/>
    <w:rsid w:val="000976BF"/>
    <w:rsid w:val="003347CF"/>
    <w:rsid w:val="00753321"/>
    <w:rsid w:val="007B7C03"/>
    <w:rsid w:val="008358EF"/>
    <w:rsid w:val="00900CC0"/>
    <w:rsid w:val="00B50464"/>
    <w:rsid w:val="00BC3832"/>
    <w:rsid w:val="00BE29D6"/>
    <w:rsid w:val="00C75015"/>
    <w:rsid w:val="00C935E0"/>
    <w:rsid w:val="00FB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0"/>
    <w:rPr>
      <w:color w:val="0000FF" w:themeColor="hyperlink"/>
      <w:u w:val="single"/>
    </w:rPr>
  </w:style>
  <w:style w:type="character" w:styleId="FollowedHyperlink">
    <w:name w:val="FollowedHyperlink"/>
    <w:basedOn w:val="DefaultParagraphFont"/>
    <w:uiPriority w:val="99"/>
    <w:semiHidden/>
    <w:unhideWhenUsed/>
    <w:rsid w:val="003347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0"/>
    <w:rPr>
      <w:color w:val="0000FF" w:themeColor="hyperlink"/>
      <w:u w:val="single"/>
    </w:rPr>
  </w:style>
  <w:style w:type="character" w:styleId="FollowedHyperlink">
    <w:name w:val="FollowedHyperlink"/>
    <w:basedOn w:val="DefaultParagraphFont"/>
    <w:uiPriority w:val="99"/>
    <w:semiHidden/>
    <w:unhideWhenUsed/>
    <w:rsid w:val="003347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roger.com/i/community/community-rewards" TargetMode="External"/><Relationship Id="rId5" Type="http://schemas.openxmlformats.org/officeDocument/2006/relationships/hyperlink" Target="mailto:stephnorr@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Leggett</dc:creator>
  <cp:lastModifiedBy>Jeff Leggett</cp:lastModifiedBy>
  <cp:revision>13</cp:revision>
  <dcterms:created xsi:type="dcterms:W3CDTF">2020-11-24T18:02:00Z</dcterms:created>
  <dcterms:modified xsi:type="dcterms:W3CDTF">2021-04-12T22:54:00Z</dcterms:modified>
</cp:coreProperties>
</file>